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604" w:rsidRPr="005A6604" w:rsidRDefault="005A6604" w:rsidP="005A6604">
      <w:pPr>
        <w:jc w:val="both"/>
      </w:pPr>
      <w:r w:rsidRPr="005A6604">
        <w:rPr>
          <w:b/>
          <w:bCs/>
        </w:rPr>
        <w:t>OBOWIĄZEK  INFORMACYJNY W ZAKRESIE OCHRONY DANYCH OSOBOWYCH</w:t>
      </w:r>
    </w:p>
    <w:p w:rsidR="005A6604" w:rsidRPr="005A6604" w:rsidRDefault="005A6604" w:rsidP="005A6604">
      <w:pPr>
        <w:jc w:val="both"/>
      </w:pPr>
      <w:r w:rsidRPr="005A6604">
        <w:rPr>
          <w:b/>
          <w:bCs/>
          <w:i/>
          <w:iCs/>
        </w:rPr>
        <w:t>Szanowni Państwo,</w:t>
      </w:r>
    </w:p>
    <w:p w:rsidR="005A6604" w:rsidRPr="005A6604" w:rsidRDefault="005A6604" w:rsidP="005A6604">
      <w:pPr>
        <w:jc w:val="both"/>
      </w:pPr>
      <w:r w:rsidRPr="005A6604">
        <w:rPr>
          <w:b/>
          <w:bCs/>
          <w:i/>
          <w:iCs/>
        </w:rPr>
        <w:t>wraz ze zmianami prawnymi dotyczącymi wejścia w życie nowego rozporządzenia RODO – </w:t>
      </w:r>
      <w:r w:rsidRPr="005A6604">
        <w:rPr>
          <w:i/>
          <w:iCs/>
        </w:rPr>
        <w:t>Rozporządzenia Parlamentu Europejskiego Rady (UE) 2016/679 z dnia 27 kwietnia 2016 r. w sprawie ochrony osób fizycznych w związku z przetwarzaniem danych osobowych i w sprawie swobodnego przepływu takich danych oraz uchylenia dyrektywy 95/46/WE (ogólne rozporządzenie o ochronie danych)</w:t>
      </w:r>
      <w:r w:rsidRPr="005A6604">
        <w:rPr>
          <w:b/>
          <w:bCs/>
          <w:i/>
          <w:iCs/>
        </w:rPr>
        <w:t>, chcieliśmy Państwa poinformować o najważniejszych zmianach:</w:t>
      </w:r>
    </w:p>
    <w:p w:rsidR="005A6604" w:rsidRPr="005A6604" w:rsidRDefault="005A6604" w:rsidP="005A6604">
      <w:pPr>
        <w:jc w:val="both"/>
      </w:pPr>
      <w:r w:rsidRPr="005A6604">
        <w:rPr>
          <w:b/>
          <w:bCs/>
          <w:i/>
          <w:iCs/>
        </w:rPr>
        <w:t>Kto jest administratorem Państwa danych osobowych?</w:t>
      </w:r>
    </w:p>
    <w:p w:rsidR="005A6604" w:rsidRPr="005A6604" w:rsidRDefault="005A6604" w:rsidP="005A6604">
      <w:pPr>
        <w:jc w:val="both"/>
      </w:pPr>
      <w:r w:rsidRPr="005A6604">
        <w:t>Administratorem, czyli podmiotem decydującym o celu  i środkach  przetwarzania Państwa danych osobowych, jest </w:t>
      </w:r>
      <w:r>
        <w:t>Gminny Zakład Gospodarki komunalnej w Borowie</w:t>
      </w:r>
      <w:r w:rsidRPr="005A6604">
        <w:t xml:space="preserve">, Adres korespondencyjny: ul. </w:t>
      </w:r>
      <w:r>
        <w:t>Konstytucji 3 Maja 22, 57-160 Borów</w:t>
      </w:r>
      <w:r w:rsidRPr="005A6604">
        <w:t xml:space="preserve">, woj. Dolnośląskie, </w:t>
      </w:r>
    </w:p>
    <w:p w:rsidR="005A6604" w:rsidRPr="005A6604" w:rsidRDefault="005A6604" w:rsidP="005A6604">
      <w:pPr>
        <w:jc w:val="both"/>
      </w:pPr>
      <w:r w:rsidRPr="005A6604">
        <w:rPr>
          <w:b/>
          <w:bCs/>
          <w:i/>
          <w:iCs/>
        </w:rPr>
        <w:t>Jak się  skontaktować z Inspektorem Ochrony Danych?</w:t>
      </w:r>
    </w:p>
    <w:p w:rsidR="005A6604" w:rsidRPr="005A6604" w:rsidRDefault="005A6604" w:rsidP="005A6604">
      <w:pPr>
        <w:jc w:val="both"/>
      </w:pPr>
      <w:r w:rsidRPr="005A6604">
        <w:t>Inspektor Ochrony Danych – e-mail </w:t>
      </w:r>
      <w:hyperlink r:id="rId6" w:history="1">
        <w:r w:rsidRPr="00FF71E4">
          <w:rPr>
            <w:rStyle w:val="Hipercze"/>
          </w:rPr>
          <w:t>gzgk@borow.pl,</w:t>
        </w:r>
      </w:hyperlink>
      <w:r>
        <w:t> tel. 71 392 76 39</w:t>
      </w:r>
    </w:p>
    <w:p w:rsidR="005A6604" w:rsidRPr="005A6604" w:rsidRDefault="005A6604" w:rsidP="005A6604">
      <w:pPr>
        <w:jc w:val="both"/>
      </w:pPr>
      <w:r w:rsidRPr="005A6604">
        <w:rPr>
          <w:b/>
          <w:bCs/>
          <w:i/>
          <w:iCs/>
        </w:rPr>
        <w:t>Jakie dane przetwarzamy i jaki jest cel przetwarzania oraz jaka jest podstawa prawna przetwarzania danych ?</w:t>
      </w:r>
    </w:p>
    <w:p w:rsidR="005A6604" w:rsidRPr="005A6604" w:rsidRDefault="005A6604" w:rsidP="005A6604">
      <w:pPr>
        <w:jc w:val="both"/>
      </w:pPr>
      <w:r w:rsidRPr="005A6604">
        <w:t>Przetwarzane dane osobowe obejmują: imię, nazwisko, stanowisko, adres, numer telefonu, adres</w:t>
      </w:r>
      <w:r w:rsidRPr="005A6604">
        <w:br/>
        <w:t>email, numer NIP, PESEL, REGON, PKD, wykonawcy lub innego kontrahenta oraz ich pra</w:t>
      </w:r>
      <w:r>
        <w:t>cowników i </w:t>
      </w:r>
      <w:r w:rsidRPr="005A6604">
        <w:t>personelu wyznaczonego do kontaktu lub realizacji umowy (pracowników/ zleceniobiorców/ podwykonawców).</w:t>
      </w:r>
    </w:p>
    <w:p w:rsidR="005A6604" w:rsidRPr="005A6604" w:rsidRDefault="005A6604" w:rsidP="005A6604">
      <w:pPr>
        <w:jc w:val="both"/>
      </w:pPr>
      <w:r w:rsidRPr="005A6604">
        <w:t>Pani/Pana dane osobowe przetwarzane będą w celu realizacji umowy o której mowa powyżej, jej rozliczenia i kontroli dokonywanych przez uprawnione organy na podstawie:</w:t>
      </w:r>
    </w:p>
    <w:p w:rsidR="005A6604" w:rsidRPr="005A6604" w:rsidRDefault="005A6604" w:rsidP="005A6604">
      <w:pPr>
        <w:numPr>
          <w:ilvl w:val="0"/>
          <w:numId w:val="1"/>
        </w:numPr>
        <w:jc w:val="both"/>
      </w:pPr>
      <w:r w:rsidRPr="005A6604">
        <w:t>art. 6 ust. 1 lit. b RODO, tj. przetwarzanie jest konieczne do realizacji umowy cywilnoprawnej,</w:t>
      </w:r>
    </w:p>
    <w:p w:rsidR="005A6604" w:rsidRPr="005A6604" w:rsidRDefault="005A6604" w:rsidP="005A6604">
      <w:pPr>
        <w:numPr>
          <w:ilvl w:val="0"/>
          <w:numId w:val="1"/>
        </w:numPr>
        <w:jc w:val="both"/>
      </w:pPr>
      <w:r w:rsidRPr="005A6604">
        <w:t>art. 6 ust. 1 lit. c RODO, tj. przetwarzanie jest niezbędne do realizacji obowiązków ciążących na administratorze takich jak prowadzenie rozliczeń finansowych, w tym podatkowych oraz obowiązek ewidencjonowania liczby przepracowanych godzin,</w:t>
      </w:r>
    </w:p>
    <w:p w:rsidR="005A6604" w:rsidRPr="005A6604" w:rsidRDefault="005A6604" w:rsidP="005A6604">
      <w:pPr>
        <w:numPr>
          <w:ilvl w:val="0"/>
          <w:numId w:val="1"/>
        </w:numPr>
        <w:jc w:val="both"/>
      </w:pPr>
      <w:r w:rsidRPr="005A6604">
        <w:t xml:space="preserve">art. 6 ust. 1 lit. f RODO, tj. przetwarzanie jest nieodzowne dla </w:t>
      </w:r>
      <w:r>
        <w:t>realizacji celów wynikających z </w:t>
      </w:r>
      <w:bookmarkStart w:id="0" w:name="_GoBack"/>
      <w:bookmarkEnd w:id="0"/>
      <w:r w:rsidRPr="005A6604">
        <w:t>prawnie uzasadnionych interesów administratora, takich jak ewentualna konieczność odpierania lub realizacji roszczeń cywilnoprawnych.</w:t>
      </w:r>
    </w:p>
    <w:p w:rsidR="005A6604" w:rsidRPr="005A6604" w:rsidRDefault="005A6604" w:rsidP="005A6604">
      <w:pPr>
        <w:jc w:val="both"/>
      </w:pPr>
      <w:r w:rsidRPr="005A6604">
        <w:rPr>
          <w:b/>
          <w:bCs/>
          <w:i/>
          <w:iCs/>
        </w:rPr>
        <w:t>Czy podanie danych osobowych przez Państwa jest obowiązkowe?</w:t>
      </w:r>
    </w:p>
    <w:p w:rsidR="005A6604" w:rsidRPr="005A6604" w:rsidRDefault="005A6604" w:rsidP="005A6604">
      <w:pPr>
        <w:jc w:val="both"/>
      </w:pPr>
      <w:r w:rsidRPr="005A6604">
        <w:t>Wymagamy podania przez Państwa następujących danych osobowych, aby móc wykonać zadania nałożone na nas przepisami prawa.</w:t>
      </w:r>
    </w:p>
    <w:p w:rsidR="005A6604" w:rsidRPr="005A6604" w:rsidRDefault="005A6604" w:rsidP="005A6604">
      <w:pPr>
        <w:jc w:val="both"/>
      </w:pPr>
      <w:r w:rsidRPr="005A6604">
        <w:rPr>
          <w:b/>
          <w:bCs/>
          <w:i/>
          <w:iCs/>
        </w:rPr>
        <w:t>Jakie przysługują Państwu uprawnienia ?</w:t>
      </w:r>
    </w:p>
    <w:p w:rsidR="005A6604" w:rsidRPr="005A6604" w:rsidRDefault="005A6604" w:rsidP="005A6604">
      <w:pPr>
        <w:jc w:val="both"/>
      </w:pPr>
      <w:r w:rsidRPr="005A6604">
        <w:t xml:space="preserve">Posiada Pani/Pan prawo dostępu do treści swoich danych oraz prawo ich sprostowania, usunięcia, ograniczenia przetwarzania, prawo do przenoszenia danych, prawo wniesienia sprzeciwu, prawo do </w:t>
      </w:r>
      <w:r w:rsidRPr="005A6604">
        <w:lastRenderedPageBreak/>
        <w:t>cofnięcia zgody w dowolnym momencie bez wpływu na zgodność z prawem przetwarzania jeśli nie zachodzą inne przesłanki prawne.</w:t>
      </w:r>
    </w:p>
    <w:p w:rsidR="005A6604" w:rsidRPr="005A6604" w:rsidRDefault="005A6604" w:rsidP="005A6604">
      <w:pPr>
        <w:jc w:val="both"/>
      </w:pPr>
      <w:r w:rsidRPr="005A6604">
        <w:rPr>
          <w:b/>
          <w:bCs/>
          <w:i/>
          <w:iCs/>
        </w:rPr>
        <w:t>Maja Państwo prawo wnieść skargę w związku z przetwarzaniem  Państwa danych osobowych do organu nadzorczego</w:t>
      </w:r>
      <w:r w:rsidRPr="005A6604">
        <w:rPr>
          <w:b/>
          <w:bCs/>
        </w:rPr>
        <w:t> – </w:t>
      </w:r>
      <w:r w:rsidRPr="005A6604">
        <w:t>do Prezesa Urzędu Ochrony Danych Osobowych ul. Stawki 2, 00-193 Warszawa.</w:t>
      </w:r>
    </w:p>
    <w:p w:rsidR="005A6604" w:rsidRPr="005A6604" w:rsidRDefault="005A6604" w:rsidP="005A6604">
      <w:pPr>
        <w:jc w:val="both"/>
      </w:pPr>
      <w:r w:rsidRPr="005A6604">
        <w:rPr>
          <w:b/>
          <w:bCs/>
          <w:i/>
          <w:iCs/>
        </w:rPr>
        <w:t>Komu udostępniamy Państwa dane osobowe?</w:t>
      </w:r>
    </w:p>
    <w:p w:rsidR="005A6604" w:rsidRPr="005A6604" w:rsidRDefault="005A6604" w:rsidP="005A6604">
      <w:pPr>
        <w:jc w:val="both"/>
      </w:pPr>
      <w:r w:rsidRPr="005A6604">
        <w:t xml:space="preserve">Dane osobowe przekazane w umowach cywilnoprawnych mogą być udostępniane upoważnionym pracownikom Administratora, członkom organów Administratora, podmiotom dostarczającym lub utrzymującym infrastrukturę IT Administratora, podmiotom i osobom świadczącym usługi ochrony mienia lub osób Administratora, podmiotom i osobom świadczącym na rzecz Administratora usługi ubezpieczeniowe, usługi prawne oraz innym podmiotom, którym Administrator w celu wykonywania praw i obowiązków wynikających z zawartych umów cywilnoprawnych powierzył dane osobowe (procesorom), a także organom uprawnionym do otrzymywania danych osobowych na podstawie przepisów prawa. </w:t>
      </w:r>
    </w:p>
    <w:p w:rsidR="005A6604" w:rsidRPr="005A6604" w:rsidRDefault="005A6604" w:rsidP="005A6604">
      <w:pPr>
        <w:jc w:val="both"/>
      </w:pPr>
      <w:r w:rsidRPr="005A6604">
        <w:t> </w:t>
      </w:r>
    </w:p>
    <w:p w:rsidR="005A6604" w:rsidRPr="005A6604" w:rsidRDefault="005A6604" w:rsidP="005A6604">
      <w:pPr>
        <w:jc w:val="both"/>
      </w:pPr>
      <w:r w:rsidRPr="005A6604">
        <w:rPr>
          <w:b/>
          <w:bCs/>
          <w:i/>
          <w:iCs/>
        </w:rPr>
        <w:t>Jak długo przechowujemy Państwa dane osobowe?</w:t>
      </w:r>
    </w:p>
    <w:p w:rsidR="005A6604" w:rsidRPr="005A6604" w:rsidRDefault="005A6604" w:rsidP="005A6604">
      <w:pPr>
        <w:jc w:val="both"/>
      </w:pPr>
      <w:r w:rsidRPr="005A6604">
        <w:t>Pani/Pana dane osobowe będą przetwarzane w ramach dokumentacji prowadzonej przez Administratora w formie papierowej i elektronicznej na podstawie przepisów prawa do czasu przedawnienia roszczeń obu stron z tytułu wykonania umowy oraz jeżeli dotyczy nie krócej niż okres wskazany w przepisach o archiwizacji, co oznacza że dane osobowe mogą zostać zniszczone po upływie od 5 do 50 lat, zależnie od kategorii archiwalnej danej sprawy.</w:t>
      </w:r>
    </w:p>
    <w:p w:rsidR="005A6604" w:rsidRPr="005A6604" w:rsidRDefault="005A6604" w:rsidP="005A6604">
      <w:pPr>
        <w:jc w:val="both"/>
      </w:pPr>
      <w:r w:rsidRPr="005A6604">
        <w:t> </w:t>
      </w:r>
    </w:p>
    <w:p w:rsidR="005A6604" w:rsidRPr="005A6604" w:rsidRDefault="005A6604" w:rsidP="005A6604">
      <w:pPr>
        <w:jc w:val="both"/>
      </w:pPr>
      <w:r w:rsidRPr="005A6604">
        <w:rPr>
          <w:b/>
          <w:bCs/>
          <w:i/>
          <w:iCs/>
        </w:rPr>
        <w:t>Czy przekazujemy Państwa dane do państw trzecich  – spoza UE?</w:t>
      </w:r>
    </w:p>
    <w:p w:rsidR="005A6604" w:rsidRPr="005A6604" w:rsidRDefault="005A6604" w:rsidP="005A6604">
      <w:pPr>
        <w:jc w:val="both"/>
      </w:pPr>
      <w:r w:rsidRPr="005A6604">
        <w:t>Nie</w:t>
      </w:r>
    </w:p>
    <w:p w:rsidR="005A6604" w:rsidRPr="005A6604" w:rsidRDefault="005A6604" w:rsidP="005A6604">
      <w:pPr>
        <w:jc w:val="both"/>
      </w:pPr>
      <w:r w:rsidRPr="005A6604">
        <w:rPr>
          <w:b/>
          <w:bCs/>
          <w:i/>
          <w:iCs/>
        </w:rPr>
        <w:t>Czy przetwarzamy Państwa dane osobowe automatycznie (w tym poprzez profilowanie) ?</w:t>
      </w:r>
    </w:p>
    <w:p w:rsidR="005A6604" w:rsidRPr="005A6604" w:rsidRDefault="005A6604" w:rsidP="005A6604">
      <w:pPr>
        <w:jc w:val="both"/>
      </w:pPr>
      <w:r w:rsidRPr="005A6604">
        <w:t>Nie</w:t>
      </w:r>
    </w:p>
    <w:p w:rsidR="00B165F5" w:rsidRDefault="00B165F5" w:rsidP="005A6604">
      <w:pPr>
        <w:jc w:val="both"/>
      </w:pPr>
    </w:p>
    <w:sectPr w:rsidR="00B16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C2ECD"/>
    <w:multiLevelType w:val="multilevel"/>
    <w:tmpl w:val="41640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604"/>
    <w:rsid w:val="005A6604"/>
    <w:rsid w:val="00B1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A66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A66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6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zgk@borow.pl,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biuro</cp:lastModifiedBy>
  <cp:revision>1</cp:revision>
  <dcterms:created xsi:type="dcterms:W3CDTF">2018-09-19T10:09:00Z</dcterms:created>
  <dcterms:modified xsi:type="dcterms:W3CDTF">2018-09-19T10:13:00Z</dcterms:modified>
</cp:coreProperties>
</file>